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D9328DF" w:rsidR="00420A38" w:rsidRPr="00FE1981" w:rsidRDefault="00B20C29" w:rsidP="00BF32F0">
      <w:pPr>
        <w:pStyle w:val="Header"/>
        <w:tabs>
          <w:tab w:val="clear" w:pos="9639"/>
          <w:tab w:val="right" w:pos="5954"/>
        </w:tabs>
        <w:spacing w:after="240"/>
        <w:rPr>
          <w:rFonts w:ascii="Calibri" w:hAnsi="Calibri"/>
        </w:rPr>
      </w:pPr>
      <w:r w:rsidRPr="00FE1981">
        <w:rPr>
          <w:rFonts w:ascii="Calibri" w:hAnsi="Calibri"/>
          <w:noProof/>
          <w:lang w:val="en-IE" w:eastAsia="en-IE"/>
        </w:rPr>
        <w:drawing>
          <wp:anchor distT="0" distB="0" distL="114300" distR="114300" simplePos="0" relativeHeight="251662848" behindDoc="0" locked="0" layoutInCell="1" allowOverlap="1" wp14:anchorId="20ADEE8E" wp14:editId="2E410DD9">
            <wp:simplePos x="0" y="0"/>
            <wp:positionH relativeFrom="column">
              <wp:posOffset>2284730</wp:posOffset>
            </wp:positionH>
            <wp:positionV relativeFrom="paragraph">
              <wp:posOffset>-771525</wp:posOffset>
            </wp:positionV>
            <wp:extent cx="1400175" cy="136779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00175" cy="1367790"/>
                    </a:xfrm>
                    <a:prstGeom prst="rect">
                      <a:avLst/>
                    </a:prstGeom>
                  </pic:spPr>
                </pic:pic>
              </a:graphicData>
            </a:graphic>
            <wp14:sizeRelH relativeFrom="margin">
              <wp14:pctWidth>0</wp14:pctWidth>
            </wp14:sizeRelH>
            <wp14:sizeRelV relativeFrom="margin">
              <wp14:pctHeight>0</wp14:pctHeight>
            </wp14:sizeRelV>
          </wp:anchor>
        </w:drawing>
      </w:r>
      <w:r w:rsidR="00420A38" w:rsidRPr="00FE1981">
        <w:rPr>
          <w:rFonts w:ascii="Calibri" w:hAnsi="Calibri"/>
        </w:rPr>
        <w:tab/>
      </w:r>
      <w:r w:rsidR="00420A38" w:rsidRPr="00FE1981">
        <w:rPr>
          <w:rFonts w:ascii="Calibri" w:hAnsi="Calibri"/>
        </w:rPr>
        <w:tab/>
      </w:r>
      <w:r w:rsidR="00420A38" w:rsidRPr="00FE1981">
        <w:rPr>
          <w:rFonts w:ascii="Calibri" w:hAnsi="Calibri"/>
        </w:rPr>
        <w:tab/>
        <w:t>Input paper</w:t>
      </w:r>
      <w:r w:rsidR="00037DF4" w:rsidRPr="00FE1981">
        <w:rPr>
          <w:rFonts w:ascii="Calibri" w:hAnsi="Calibri"/>
        </w:rPr>
        <w:t xml:space="preserve">: </w:t>
      </w:r>
      <w:r w:rsidR="00420A38" w:rsidRPr="00FE1981">
        <w:rPr>
          <w:rStyle w:val="FootnoteReference"/>
          <w:rFonts w:ascii="Calibri" w:hAnsi="Calibri"/>
          <w:sz w:val="22"/>
          <w:vertAlign w:val="superscript"/>
        </w:rPr>
        <w:footnoteReference w:id="1"/>
      </w:r>
      <w:r w:rsidR="00420A38" w:rsidRPr="00FE1981">
        <w:rPr>
          <w:rFonts w:ascii="Calibri" w:hAnsi="Calibri"/>
        </w:rPr>
        <w:tab/>
      </w:r>
      <w:r w:rsidR="002C632E" w:rsidRPr="00FE1981">
        <w:rPr>
          <w:rFonts w:ascii="Calibri" w:hAnsi="Calibri"/>
        </w:rPr>
        <w:t xml:space="preserve">     </w:t>
      </w:r>
    </w:p>
    <w:p w14:paraId="5A14DE03" w14:textId="77777777" w:rsidR="00BF32F0" w:rsidRPr="00FE1981" w:rsidRDefault="00BF32F0" w:rsidP="00FE5674">
      <w:pPr>
        <w:pStyle w:val="BodyText"/>
        <w:tabs>
          <w:tab w:val="left" w:pos="2835"/>
        </w:tabs>
        <w:rPr>
          <w:rFonts w:ascii="Calibri" w:hAnsi="Calibri"/>
        </w:rPr>
      </w:pPr>
    </w:p>
    <w:p w14:paraId="611414CE" w14:textId="77777777" w:rsidR="00B20C29" w:rsidRPr="00FE1981" w:rsidRDefault="00B20C29" w:rsidP="00FE5674">
      <w:pPr>
        <w:pStyle w:val="BodyText"/>
        <w:tabs>
          <w:tab w:val="left" w:pos="2835"/>
        </w:tabs>
        <w:rPr>
          <w:rFonts w:ascii="Calibri" w:hAnsi="Calibri"/>
        </w:rPr>
      </w:pPr>
    </w:p>
    <w:p w14:paraId="370CFB53" w14:textId="0056C39C" w:rsidR="0080294B" w:rsidRPr="00FE1981" w:rsidRDefault="00E558C3" w:rsidP="00FE5674">
      <w:pPr>
        <w:pStyle w:val="BodyText"/>
        <w:tabs>
          <w:tab w:val="left" w:pos="2835"/>
        </w:tabs>
        <w:rPr>
          <w:rFonts w:ascii="Calibri" w:hAnsi="Calibri"/>
        </w:rPr>
      </w:pPr>
      <w:r w:rsidRPr="00FE1981">
        <w:rPr>
          <w:rFonts w:ascii="Calibri" w:hAnsi="Calibri"/>
        </w:rPr>
        <w:t xml:space="preserve">Input paper for the following Committee(s): </w:t>
      </w:r>
      <w:r w:rsidRPr="00FE1981">
        <w:rPr>
          <w:rFonts w:ascii="Calibri" w:hAnsi="Calibri"/>
        </w:rPr>
        <w:tab/>
      </w:r>
      <w:r w:rsidRPr="00FE1981">
        <w:rPr>
          <w:rFonts w:ascii="Calibri" w:hAnsi="Calibri"/>
          <w:sz w:val="18"/>
          <w:szCs w:val="18"/>
        </w:rPr>
        <w:t>check as appropriate</w:t>
      </w:r>
      <w:r w:rsidRPr="00FE1981">
        <w:rPr>
          <w:rFonts w:ascii="Calibri" w:hAnsi="Calibri"/>
          <w:sz w:val="18"/>
          <w:szCs w:val="18"/>
        </w:rPr>
        <w:tab/>
      </w:r>
      <w:r w:rsidRPr="00FE1981">
        <w:rPr>
          <w:rFonts w:ascii="Calibri" w:hAnsi="Calibri"/>
        </w:rPr>
        <w:tab/>
        <w:t>Purpose of paper:</w:t>
      </w:r>
    </w:p>
    <w:p w14:paraId="78786733" w14:textId="4A14E8D9" w:rsidR="0080294B" w:rsidRPr="00FE1981" w:rsidRDefault="0080294B" w:rsidP="00037DF4">
      <w:pPr>
        <w:pStyle w:val="BodyText"/>
        <w:tabs>
          <w:tab w:val="left" w:pos="1843"/>
        </w:tabs>
        <w:rPr>
          <w:rFonts w:ascii="Calibri" w:hAnsi="Calibri" w:cs="Arial"/>
          <w:b/>
          <w:sz w:val="24"/>
          <w:szCs w:val="24"/>
        </w:rPr>
      </w:pPr>
      <w:r w:rsidRPr="00FE1981">
        <w:rPr>
          <w:rFonts w:ascii="Calibri" w:hAnsi="Calibri" w:cs="Arial"/>
          <w:b/>
          <w:sz w:val="24"/>
          <w:szCs w:val="24"/>
        </w:rPr>
        <w:t>□</w:t>
      </w:r>
      <w:r w:rsidRPr="00FE1981">
        <w:rPr>
          <w:rFonts w:ascii="Calibri" w:hAnsi="Calibri" w:cs="Arial"/>
          <w:sz w:val="24"/>
          <w:szCs w:val="24"/>
        </w:rPr>
        <w:t xml:space="preserve">  </w:t>
      </w:r>
      <w:r w:rsidRPr="00FE1981">
        <w:rPr>
          <w:rFonts w:ascii="Calibri" w:hAnsi="Calibri" w:cs="Arial"/>
        </w:rPr>
        <w:t>ARM</w:t>
      </w:r>
      <w:r w:rsidR="00037DF4" w:rsidRPr="00FE1981">
        <w:rPr>
          <w:rFonts w:ascii="Calibri" w:hAnsi="Calibri" w:cs="Arial"/>
        </w:rPr>
        <w:tab/>
      </w:r>
      <w:r w:rsidR="000077F0" w:rsidRPr="00FE1981">
        <w:rPr>
          <w:rFonts w:ascii="Calibri" w:hAnsi="Calibri" w:cs="Arial"/>
          <w:b/>
          <w:sz w:val="24"/>
          <w:szCs w:val="24"/>
        </w:rPr>
        <w:t>X</w:t>
      </w:r>
      <w:r w:rsidRPr="00FE1981">
        <w:rPr>
          <w:rFonts w:ascii="Calibri" w:hAnsi="Calibri" w:cs="Arial"/>
          <w:sz w:val="24"/>
          <w:szCs w:val="24"/>
        </w:rPr>
        <w:t xml:space="preserve">  </w:t>
      </w:r>
      <w:r w:rsidRPr="00FE1981">
        <w:rPr>
          <w:rFonts w:ascii="Calibri" w:hAnsi="Calibri" w:cs="Arial"/>
        </w:rPr>
        <w:t>ENG</w:t>
      </w:r>
      <w:r w:rsidRPr="00FE1981">
        <w:rPr>
          <w:rFonts w:ascii="Calibri" w:hAnsi="Calibri" w:cs="Arial"/>
        </w:rPr>
        <w:tab/>
      </w:r>
      <w:r w:rsidRPr="00FE1981">
        <w:rPr>
          <w:rFonts w:ascii="Calibri" w:hAnsi="Calibri" w:cs="Arial"/>
        </w:rPr>
        <w:tab/>
      </w:r>
      <w:r w:rsidRPr="00FE1981">
        <w:rPr>
          <w:rFonts w:ascii="Calibri" w:hAnsi="Calibri" w:cs="Arial"/>
          <w:b/>
          <w:sz w:val="24"/>
          <w:szCs w:val="24"/>
        </w:rPr>
        <w:t>□</w:t>
      </w:r>
      <w:r w:rsidRPr="00FE1981">
        <w:rPr>
          <w:rFonts w:ascii="Calibri" w:hAnsi="Calibri" w:cs="Arial"/>
          <w:sz w:val="24"/>
          <w:szCs w:val="24"/>
        </w:rPr>
        <w:t xml:space="preserve">  </w:t>
      </w:r>
      <w:r w:rsidRPr="00FE1981">
        <w:rPr>
          <w:rFonts w:ascii="Calibri" w:hAnsi="Calibri" w:cs="Arial"/>
        </w:rPr>
        <w:t>PAP</w:t>
      </w:r>
      <w:r w:rsidRPr="00FE1981">
        <w:rPr>
          <w:rFonts w:ascii="Calibri" w:hAnsi="Calibri" w:cs="Arial"/>
          <w:sz w:val="24"/>
          <w:szCs w:val="24"/>
        </w:rPr>
        <w:tab/>
      </w:r>
      <w:r w:rsidRPr="00FE1981">
        <w:rPr>
          <w:rFonts w:ascii="Calibri" w:hAnsi="Calibri" w:cs="Arial"/>
          <w:sz w:val="24"/>
          <w:szCs w:val="24"/>
        </w:rPr>
        <w:tab/>
      </w:r>
      <w:r w:rsidR="00037DF4" w:rsidRPr="00FE1981">
        <w:rPr>
          <w:rFonts w:ascii="Calibri" w:hAnsi="Calibri" w:cs="Arial"/>
          <w:sz w:val="24"/>
          <w:szCs w:val="24"/>
        </w:rPr>
        <w:tab/>
      </w:r>
      <w:r w:rsidR="00037DF4" w:rsidRPr="00FE1981">
        <w:rPr>
          <w:rFonts w:ascii="Calibri" w:hAnsi="Calibri" w:cs="Arial"/>
          <w:sz w:val="24"/>
          <w:szCs w:val="24"/>
        </w:rPr>
        <w:tab/>
      </w:r>
      <w:r w:rsidR="00037DF4" w:rsidRPr="00FE1981">
        <w:rPr>
          <w:rFonts w:ascii="Calibri" w:hAnsi="Calibri" w:cs="Arial"/>
          <w:sz w:val="24"/>
          <w:szCs w:val="24"/>
        </w:rPr>
        <w:tab/>
      </w:r>
      <w:r w:rsidR="000077F0" w:rsidRPr="00FE1981">
        <w:rPr>
          <w:rFonts w:ascii="Calibri" w:hAnsi="Calibri" w:cs="Arial"/>
          <w:b/>
          <w:sz w:val="24"/>
          <w:szCs w:val="24"/>
        </w:rPr>
        <w:t>X</w:t>
      </w:r>
      <w:r w:rsidRPr="00FE1981">
        <w:rPr>
          <w:rFonts w:ascii="Calibri" w:hAnsi="Calibri" w:cs="Arial"/>
          <w:sz w:val="24"/>
          <w:szCs w:val="24"/>
        </w:rPr>
        <w:t xml:space="preserve">  Input</w:t>
      </w:r>
    </w:p>
    <w:p w14:paraId="0BC79547" w14:textId="06A4F020" w:rsidR="0080294B" w:rsidRPr="00FE1981" w:rsidRDefault="0080294B" w:rsidP="00037DF4">
      <w:pPr>
        <w:pStyle w:val="BodyText"/>
        <w:tabs>
          <w:tab w:val="left" w:pos="1843"/>
        </w:tabs>
        <w:rPr>
          <w:rFonts w:ascii="Calibri" w:hAnsi="Calibri"/>
        </w:rPr>
      </w:pPr>
      <w:r w:rsidRPr="00FE1981">
        <w:rPr>
          <w:rFonts w:ascii="Calibri" w:hAnsi="Calibri" w:cs="Arial"/>
          <w:b/>
          <w:sz w:val="24"/>
          <w:szCs w:val="24"/>
        </w:rPr>
        <w:t>□</w:t>
      </w:r>
      <w:r w:rsidRPr="00FE1981">
        <w:rPr>
          <w:rFonts w:ascii="Calibri" w:hAnsi="Calibri" w:cs="Arial"/>
          <w:sz w:val="24"/>
          <w:szCs w:val="24"/>
        </w:rPr>
        <w:t xml:space="preserve">  </w:t>
      </w:r>
      <w:r w:rsidRPr="00FE1981">
        <w:rPr>
          <w:rFonts w:ascii="Calibri" w:hAnsi="Calibri" w:cs="Arial"/>
        </w:rPr>
        <w:t>ENAV</w:t>
      </w:r>
      <w:r w:rsidRPr="00FE1981">
        <w:rPr>
          <w:rFonts w:ascii="Calibri" w:hAnsi="Calibri" w:cs="Arial"/>
          <w:b/>
          <w:sz w:val="24"/>
          <w:szCs w:val="24"/>
        </w:rPr>
        <w:tab/>
        <w:t>□</w:t>
      </w:r>
      <w:r w:rsidRPr="00FE1981">
        <w:rPr>
          <w:rFonts w:ascii="Calibri" w:hAnsi="Calibri" w:cs="Arial"/>
          <w:sz w:val="24"/>
          <w:szCs w:val="24"/>
        </w:rPr>
        <w:t xml:space="preserve">  </w:t>
      </w:r>
      <w:r w:rsidR="003D2DC1" w:rsidRPr="00FE1981">
        <w:rPr>
          <w:rFonts w:ascii="Calibri" w:hAnsi="Calibri" w:cs="Arial"/>
        </w:rPr>
        <w:t>VTS</w:t>
      </w:r>
      <w:r w:rsidRPr="00FE1981">
        <w:rPr>
          <w:rFonts w:ascii="Calibri" w:hAnsi="Calibri" w:cs="Arial"/>
          <w:sz w:val="24"/>
          <w:szCs w:val="24"/>
        </w:rPr>
        <w:tab/>
      </w:r>
      <w:r w:rsidRPr="00FE1981">
        <w:rPr>
          <w:rFonts w:ascii="Calibri" w:hAnsi="Calibri" w:cs="Arial"/>
          <w:sz w:val="24"/>
          <w:szCs w:val="24"/>
        </w:rPr>
        <w:tab/>
      </w:r>
      <w:r w:rsidRPr="00FE1981">
        <w:rPr>
          <w:rFonts w:ascii="Calibri" w:hAnsi="Calibri" w:cs="Arial"/>
          <w:sz w:val="24"/>
          <w:szCs w:val="24"/>
        </w:rPr>
        <w:tab/>
      </w:r>
      <w:r w:rsidRPr="00FE1981">
        <w:rPr>
          <w:rFonts w:ascii="Calibri" w:hAnsi="Calibri" w:cs="Arial"/>
          <w:sz w:val="24"/>
          <w:szCs w:val="24"/>
        </w:rPr>
        <w:tab/>
      </w:r>
      <w:r w:rsidRPr="00FE1981">
        <w:rPr>
          <w:rFonts w:ascii="Calibri" w:hAnsi="Calibri" w:cs="Arial"/>
          <w:sz w:val="24"/>
          <w:szCs w:val="24"/>
        </w:rPr>
        <w:tab/>
      </w:r>
      <w:r w:rsidR="00037DF4" w:rsidRPr="00FE1981">
        <w:rPr>
          <w:rFonts w:ascii="Calibri" w:hAnsi="Calibri" w:cs="Arial"/>
          <w:sz w:val="24"/>
          <w:szCs w:val="24"/>
        </w:rPr>
        <w:tab/>
      </w:r>
      <w:r w:rsidR="00037DF4" w:rsidRPr="00FE1981">
        <w:rPr>
          <w:rFonts w:ascii="Calibri" w:hAnsi="Calibri" w:cs="Arial"/>
          <w:sz w:val="24"/>
          <w:szCs w:val="24"/>
        </w:rPr>
        <w:tab/>
      </w:r>
      <w:r w:rsidRPr="00FE1981">
        <w:rPr>
          <w:rFonts w:ascii="Calibri" w:hAnsi="Calibri" w:cs="Arial"/>
          <w:b/>
          <w:sz w:val="24"/>
          <w:szCs w:val="24"/>
        </w:rPr>
        <w:t>□</w:t>
      </w:r>
      <w:r w:rsidRPr="00FE1981">
        <w:rPr>
          <w:rFonts w:ascii="Calibri" w:hAnsi="Calibri" w:cs="Arial"/>
          <w:sz w:val="24"/>
          <w:szCs w:val="24"/>
        </w:rPr>
        <w:t xml:space="preserve">  Information</w:t>
      </w:r>
    </w:p>
    <w:p w14:paraId="3E1C02C4" w14:textId="77777777" w:rsidR="0080294B" w:rsidRPr="00FE1981" w:rsidRDefault="0080294B" w:rsidP="00FE5674">
      <w:pPr>
        <w:pStyle w:val="BodyText"/>
        <w:tabs>
          <w:tab w:val="left" w:pos="2835"/>
        </w:tabs>
        <w:rPr>
          <w:rFonts w:ascii="Calibri" w:hAnsi="Calibri"/>
        </w:rPr>
      </w:pPr>
    </w:p>
    <w:p w14:paraId="4DD25FD9" w14:textId="1B613E90" w:rsidR="00A446C9" w:rsidRPr="00FE1981" w:rsidRDefault="00A446C9" w:rsidP="00FE5674">
      <w:pPr>
        <w:pStyle w:val="BodyText"/>
        <w:tabs>
          <w:tab w:val="left" w:pos="2835"/>
        </w:tabs>
        <w:rPr>
          <w:rFonts w:ascii="Calibri" w:hAnsi="Calibri"/>
        </w:rPr>
      </w:pPr>
      <w:r w:rsidRPr="00FE1981">
        <w:rPr>
          <w:rFonts w:ascii="Calibri" w:hAnsi="Calibri"/>
        </w:rPr>
        <w:t>Agenda item</w:t>
      </w:r>
      <w:r w:rsidR="00037DF4" w:rsidRPr="00FE1981">
        <w:rPr>
          <w:rFonts w:ascii="Calibri" w:hAnsi="Calibri"/>
        </w:rPr>
        <w:t xml:space="preserve"> </w:t>
      </w:r>
      <w:r w:rsidR="00037DF4" w:rsidRPr="00FE1981">
        <w:rPr>
          <w:rStyle w:val="FootnoteReference"/>
          <w:rFonts w:ascii="Calibri" w:hAnsi="Calibri"/>
          <w:sz w:val="22"/>
          <w:vertAlign w:val="superscript"/>
        </w:rPr>
        <w:footnoteReference w:id="2"/>
      </w:r>
      <w:r w:rsidR="001C44A3" w:rsidRPr="00FE1981">
        <w:rPr>
          <w:rFonts w:ascii="Calibri" w:hAnsi="Calibri"/>
        </w:rPr>
        <w:tab/>
      </w:r>
      <w:r w:rsidR="0080294B" w:rsidRPr="00FE1981">
        <w:rPr>
          <w:rFonts w:ascii="Calibri" w:hAnsi="Calibri"/>
        </w:rPr>
        <w:tab/>
      </w:r>
      <w:r w:rsidR="0080294B" w:rsidRPr="00FE1981">
        <w:rPr>
          <w:rFonts w:ascii="Calibri" w:hAnsi="Calibri"/>
        </w:rPr>
        <w:tab/>
      </w:r>
      <w:r w:rsidR="000077F0" w:rsidRPr="00FE1981">
        <w:rPr>
          <w:rFonts w:ascii="Calibri" w:hAnsi="Calibri"/>
        </w:rPr>
        <w:t>9.4</w:t>
      </w:r>
    </w:p>
    <w:p w14:paraId="1AB3E246" w14:textId="075F2AC2" w:rsidR="00A446C9" w:rsidRPr="00FE1981" w:rsidRDefault="0080294B" w:rsidP="00FE5674">
      <w:pPr>
        <w:pStyle w:val="BodyText"/>
        <w:tabs>
          <w:tab w:val="left" w:pos="2835"/>
        </w:tabs>
        <w:rPr>
          <w:rFonts w:ascii="Calibri" w:hAnsi="Calibri"/>
        </w:rPr>
      </w:pPr>
      <w:r w:rsidRPr="00FE1981">
        <w:rPr>
          <w:rFonts w:ascii="Calibri" w:hAnsi="Calibri"/>
        </w:rPr>
        <w:t xml:space="preserve">Technical Domain / </w:t>
      </w:r>
      <w:r w:rsidR="00A446C9" w:rsidRPr="00FE1981">
        <w:rPr>
          <w:rFonts w:ascii="Calibri" w:hAnsi="Calibri"/>
        </w:rPr>
        <w:t>Task Number</w:t>
      </w:r>
      <w:r w:rsidR="00037DF4" w:rsidRPr="00FE1981">
        <w:rPr>
          <w:rFonts w:ascii="Calibri" w:hAnsi="Calibri"/>
        </w:rPr>
        <w:t xml:space="preserve"> </w:t>
      </w:r>
      <w:r w:rsidR="00037DF4" w:rsidRPr="00FE1981">
        <w:rPr>
          <w:rFonts w:ascii="Calibri" w:hAnsi="Calibri"/>
          <w:vertAlign w:val="superscript"/>
        </w:rPr>
        <w:t>2</w:t>
      </w:r>
      <w:r w:rsidR="001C44A3" w:rsidRPr="00FE1981">
        <w:rPr>
          <w:rFonts w:ascii="Calibri" w:hAnsi="Calibri"/>
        </w:rPr>
        <w:tab/>
      </w:r>
      <w:r w:rsidR="000077F0" w:rsidRPr="00FE1981">
        <w:rPr>
          <w:rFonts w:ascii="Calibri" w:hAnsi="Calibri"/>
        </w:rPr>
        <w:t>Visual and Physical AtoN</w:t>
      </w:r>
    </w:p>
    <w:p w14:paraId="01FC5420" w14:textId="0B065ECA" w:rsidR="00362CD9" w:rsidRPr="00FE1981" w:rsidRDefault="00362CD9" w:rsidP="00FE5674">
      <w:pPr>
        <w:pStyle w:val="BodyText"/>
        <w:tabs>
          <w:tab w:val="left" w:pos="2835"/>
        </w:tabs>
        <w:rPr>
          <w:rFonts w:ascii="Calibri" w:hAnsi="Calibri"/>
          <w:color w:val="FF0000"/>
        </w:rPr>
      </w:pPr>
      <w:r w:rsidRPr="00FE1981">
        <w:rPr>
          <w:rFonts w:ascii="Calibri" w:hAnsi="Calibri"/>
        </w:rPr>
        <w:t>Author(s)</w:t>
      </w:r>
      <w:r w:rsidR="00FE5674" w:rsidRPr="00FE1981">
        <w:rPr>
          <w:rFonts w:ascii="Calibri" w:hAnsi="Calibri"/>
        </w:rPr>
        <w:t xml:space="preserve"> / Submitter(s)</w:t>
      </w:r>
      <w:r w:rsidRPr="00FE1981">
        <w:rPr>
          <w:rFonts w:ascii="Calibri" w:hAnsi="Calibri"/>
        </w:rPr>
        <w:tab/>
      </w:r>
      <w:r w:rsidR="0080294B" w:rsidRPr="00FE1981">
        <w:rPr>
          <w:rFonts w:ascii="Calibri" w:hAnsi="Calibri"/>
        </w:rPr>
        <w:tab/>
      </w:r>
      <w:r w:rsidR="0080294B" w:rsidRPr="00FE1981">
        <w:rPr>
          <w:rFonts w:ascii="Calibri" w:hAnsi="Calibri"/>
        </w:rPr>
        <w:tab/>
      </w:r>
      <w:r w:rsidR="000077F0" w:rsidRPr="00FE1981">
        <w:rPr>
          <w:rFonts w:ascii="Calibri" w:hAnsi="Calibri"/>
        </w:rPr>
        <w:t>Aivar Usk</w:t>
      </w:r>
    </w:p>
    <w:p w14:paraId="60BCC120" w14:textId="77777777" w:rsidR="0080294B" w:rsidRPr="00FE1981" w:rsidRDefault="0080294B" w:rsidP="00FE5674">
      <w:pPr>
        <w:pStyle w:val="BodyText"/>
        <w:tabs>
          <w:tab w:val="left" w:pos="2835"/>
        </w:tabs>
        <w:rPr>
          <w:rFonts w:ascii="Calibri" w:hAnsi="Calibri"/>
        </w:rPr>
      </w:pPr>
    </w:p>
    <w:p w14:paraId="4834080C" w14:textId="12B57E37" w:rsidR="00A446C9" w:rsidRPr="00FE1981" w:rsidRDefault="005F2BA5" w:rsidP="00A446C9">
      <w:pPr>
        <w:pStyle w:val="Title"/>
        <w:rPr>
          <w:rFonts w:ascii="Calibri" w:hAnsi="Calibri"/>
          <w:color w:val="0070C0"/>
        </w:rPr>
      </w:pPr>
      <w:r w:rsidRPr="00FE1981">
        <w:rPr>
          <w:rFonts w:ascii="Calibri" w:hAnsi="Calibri"/>
          <w:color w:val="0070C0"/>
        </w:rPr>
        <w:t xml:space="preserve">Need for harmonizing requirements to leading line dayboard dimensions in IALA documentation (Guideline 1023) </w:t>
      </w:r>
    </w:p>
    <w:p w14:paraId="0F258596" w14:textId="50FB6E37" w:rsidR="00A446C9" w:rsidRPr="00FE1981" w:rsidRDefault="00A446C9" w:rsidP="00FE1981">
      <w:pPr>
        <w:pStyle w:val="Heading1"/>
      </w:pPr>
      <w:r w:rsidRPr="00FE1981">
        <w:t>Summary</w:t>
      </w:r>
    </w:p>
    <w:p w14:paraId="5432CFB6" w14:textId="54373D8F" w:rsidR="00B56BDF" w:rsidRPr="00FE1981" w:rsidRDefault="000077F0" w:rsidP="000077F0">
      <w:pPr>
        <w:pStyle w:val="BodyText"/>
        <w:rPr>
          <w:rFonts w:ascii="Calibri" w:hAnsi="Calibri"/>
        </w:rPr>
      </w:pPr>
      <w:r w:rsidRPr="00FE1981">
        <w:rPr>
          <w:rFonts w:ascii="Calibri" w:hAnsi="Calibri"/>
        </w:rPr>
        <w:t>A small discrepancy in the current IALA recommendations regarding dayboard size for leading line daymarks</w:t>
      </w:r>
      <w:r w:rsidR="000175C1" w:rsidRPr="00FE1981">
        <w:rPr>
          <w:rFonts w:ascii="Calibri" w:hAnsi="Calibri"/>
        </w:rPr>
        <w:t xml:space="preserve"> between Guidelines 1023 and the newer 1094 </w:t>
      </w:r>
      <w:r w:rsidRPr="00FE1981">
        <w:rPr>
          <w:rFonts w:ascii="Calibri" w:hAnsi="Calibri"/>
        </w:rPr>
        <w:t>has been noted.</w:t>
      </w:r>
    </w:p>
    <w:p w14:paraId="3C575A26" w14:textId="77777777" w:rsidR="001C44A3" w:rsidRPr="00FE1981" w:rsidRDefault="00BD4E6F" w:rsidP="00FE1981">
      <w:pPr>
        <w:pStyle w:val="Heading2"/>
      </w:pPr>
      <w:bookmarkStart w:id="0" w:name="_GoBack"/>
      <w:r w:rsidRPr="00FE1981">
        <w:t>Purpose</w:t>
      </w:r>
      <w:r w:rsidR="004D1D85" w:rsidRPr="00FE1981">
        <w:t xml:space="preserve"> of the document</w:t>
      </w:r>
    </w:p>
    <w:bookmarkEnd w:id="0"/>
    <w:p w14:paraId="7E2A4642" w14:textId="775FE940" w:rsidR="00E55927" w:rsidRPr="00FE1981" w:rsidRDefault="000077F0" w:rsidP="00E55927">
      <w:pPr>
        <w:pStyle w:val="BodyText"/>
        <w:rPr>
          <w:rFonts w:ascii="Calibri" w:hAnsi="Calibri"/>
        </w:rPr>
      </w:pPr>
      <w:r w:rsidRPr="00FE1981">
        <w:rPr>
          <w:rFonts w:ascii="Calibri" w:hAnsi="Calibri"/>
        </w:rPr>
        <w:t xml:space="preserve">This paper sets out the noted </w:t>
      </w:r>
      <w:r w:rsidR="005F2BA5" w:rsidRPr="00FE1981">
        <w:rPr>
          <w:rFonts w:ascii="Calibri" w:hAnsi="Calibri"/>
        </w:rPr>
        <w:t>discrepancy</w:t>
      </w:r>
      <w:r w:rsidRPr="00FE1981">
        <w:rPr>
          <w:rFonts w:ascii="Calibri" w:hAnsi="Calibri"/>
        </w:rPr>
        <w:t xml:space="preserve"> in </w:t>
      </w:r>
      <w:r w:rsidR="005F2BA5" w:rsidRPr="00FE1981">
        <w:rPr>
          <w:rFonts w:ascii="Calibri" w:hAnsi="Calibri"/>
        </w:rPr>
        <w:t xml:space="preserve">the recommendation on daymarks and proposes </w:t>
      </w:r>
      <w:r w:rsidR="000175C1" w:rsidRPr="00FE1981">
        <w:rPr>
          <w:rFonts w:ascii="Calibri" w:hAnsi="Calibri"/>
        </w:rPr>
        <w:t>a discussion</w:t>
      </w:r>
      <w:r w:rsidRPr="00FE1981">
        <w:rPr>
          <w:rFonts w:ascii="Calibri" w:hAnsi="Calibri"/>
        </w:rPr>
        <w:t>.</w:t>
      </w:r>
    </w:p>
    <w:p w14:paraId="53733F03" w14:textId="77777777" w:rsidR="00A446C9" w:rsidRPr="00FE1981" w:rsidRDefault="00A446C9" w:rsidP="00FE1981">
      <w:pPr>
        <w:pStyle w:val="Heading1"/>
      </w:pPr>
      <w:r w:rsidRPr="00FE1981">
        <w:t>Background</w:t>
      </w:r>
    </w:p>
    <w:p w14:paraId="37EF2C60" w14:textId="35C0FD28" w:rsidR="000077F0" w:rsidRPr="00FE1981" w:rsidRDefault="000077F0" w:rsidP="000077F0">
      <w:pPr>
        <w:pStyle w:val="BodyText"/>
        <w:rPr>
          <w:rFonts w:ascii="Calibri" w:hAnsi="Calibri"/>
        </w:rPr>
      </w:pPr>
      <w:r w:rsidRPr="00FE1981">
        <w:rPr>
          <w:rFonts w:ascii="Calibri" w:hAnsi="Calibri"/>
        </w:rPr>
        <w:t>The latest source on leading mark dayboard dimensions is the IALA Guideline 1094 On Daymarks for Aids to Navigation (2012) that recommends the Width/Length ratio of 1/2: W=L/2 (pages 34 and 35). The white vertical stripe inbetween red side area elements must be dimensioned as W/4. Paragraph 8.2.4 refers to Guideline 1023 in a way</w:t>
      </w:r>
      <w:r w:rsidR="00275717" w:rsidRPr="00FE1981">
        <w:rPr>
          <w:rFonts w:ascii="Calibri" w:hAnsi="Calibri"/>
        </w:rPr>
        <w:t xml:space="preserve"> that is not completely unambigu</w:t>
      </w:r>
      <w:r w:rsidRPr="00FE1981">
        <w:rPr>
          <w:rFonts w:ascii="Calibri" w:hAnsi="Calibri"/>
        </w:rPr>
        <w:t>ous</w:t>
      </w:r>
      <w:r w:rsidR="00275717" w:rsidRPr="00FE1981">
        <w:rPr>
          <w:rFonts w:ascii="Calibri" w:hAnsi="Calibri"/>
        </w:rPr>
        <w:t>:</w:t>
      </w:r>
    </w:p>
    <w:p w14:paraId="041E9135" w14:textId="77777777" w:rsidR="00A446C9" w:rsidRPr="00FE1981" w:rsidRDefault="00A446C9" w:rsidP="00FE1981">
      <w:pPr>
        <w:pStyle w:val="Heading1"/>
      </w:pPr>
      <w:r w:rsidRPr="00FE1981">
        <w:t>Discussion</w:t>
      </w:r>
    </w:p>
    <w:p w14:paraId="0F03D94D" w14:textId="17445A1C" w:rsidR="000077F0" w:rsidRPr="00FE1981" w:rsidRDefault="000077F0" w:rsidP="000077F0">
      <w:pPr>
        <w:pStyle w:val="BodyText"/>
        <w:rPr>
          <w:rFonts w:ascii="Calibri" w:hAnsi="Calibri"/>
        </w:rPr>
      </w:pPr>
      <w:r w:rsidRPr="00FE1981">
        <w:rPr>
          <w:rFonts w:ascii="Calibri" w:hAnsi="Calibri"/>
        </w:rPr>
        <w:t>"The daymarks of leading lines are described in IALA Guideline 1023 [5]. As leading lines are used in a small horizontal sector only, the daymark should be flat. The Guideline proposes a dayboard with white and red vertical stripes (W = L/2)."</w:t>
      </w:r>
    </w:p>
    <w:p w14:paraId="50DF3BF3" w14:textId="3AB1ABD8" w:rsidR="000077F0" w:rsidRPr="00FE1981" w:rsidRDefault="000077F0" w:rsidP="000077F0">
      <w:pPr>
        <w:pStyle w:val="BodyText"/>
        <w:rPr>
          <w:rFonts w:ascii="Calibri" w:hAnsi="Calibri"/>
        </w:rPr>
      </w:pPr>
      <w:r w:rsidRPr="00FE1981">
        <w:rPr>
          <w:rFonts w:ascii="Calibri" w:hAnsi="Calibri"/>
        </w:rPr>
        <w:t>The older Guideline 1023 on Design of Leading lines (2005) does refer to historic US practices of dayboards with 1/2 ratio (Table E6-1) while noting "...This table expresses dayboard size in terms of height in meters and range in kilometers based on the presumption that the dayboard height will be 1.5 times the width, a common international practice. ... U.S. dayboards are constructed with a 2:1 ratio of height to width (largely due to the North American standard plywood size of 4 feet by 8 feet), ..." (page 38). The calculation spreadsheet that comes with it and is still in daily use calculates the dayboard width as "length / 1.5".</w:t>
      </w:r>
    </w:p>
    <w:p w14:paraId="454DA228" w14:textId="0463BC98" w:rsidR="000077F0" w:rsidRPr="00FE1981" w:rsidRDefault="000077F0" w:rsidP="000077F0">
      <w:pPr>
        <w:pStyle w:val="BodyText"/>
        <w:rPr>
          <w:rFonts w:ascii="Calibri" w:hAnsi="Calibri"/>
        </w:rPr>
      </w:pPr>
      <w:r w:rsidRPr="00FE1981">
        <w:rPr>
          <w:rFonts w:ascii="Calibri" w:hAnsi="Calibri"/>
        </w:rPr>
        <w:t>IALA Recommendation E-112 On Leading Lights (2005) says nothing about dayboards.</w:t>
      </w:r>
    </w:p>
    <w:p w14:paraId="2D44925A" w14:textId="57A9E1E3" w:rsidR="000077F0" w:rsidRPr="00FE1981" w:rsidRDefault="000077F0" w:rsidP="000077F0">
      <w:pPr>
        <w:pStyle w:val="BodyText"/>
        <w:rPr>
          <w:rFonts w:ascii="Calibri" w:hAnsi="Calibri"/>
        </w:rPr>
      </w:pPr>
      <w:r w:rsidRPr="00FE1981">
        <w:rPr>
          <w:rFonts w:ascii="Calibri" w:hAnsi="Calibri"/>
        </w:rPr>
        <w:t>Considering that "the vertical size of the object is seen as the limiting factor for the range of the daymark" (1094, 5.5), it is obviously reasonable to keep the horizontal dimensions of a dayboard as</w:t>
      </w:r>
    </w:p>
    <w:p w14:paraId="7DCD742E" w14:textId="3C580BBE" w:rsidR="000077F0" w:rsidRPr="00FE1981" w:rsidRDefault="000077F0" w:rsidP="000077F0">
      <w:pPr>
        <w:pStyle w:val="BodyText"/>
        <w:rPr>
          <w:rFonts w:ascii="Calibri" w:hAnsi="Calibri"/>
        </w:rPr>
      </w:pPr>
      <w:r w:rsidRPr="00FE1981">
        <w:rPr>
          <w:rFonts w:ascii="Calibri" w:hAnsi="Calibri"/>
        </w:rPr>
        <w:lastRenderedPageBreak/>
        <w:t xml:space="preserve">small as possible to minimize the wind load, thus 1/2 should be preferred to 2/3? </w:t>
      </w:r>
    </w:p>
    <w:p w14:paraId="23B5467E" w14:textId="7A47DA7D" w:rsidR="00F25BF4" w:rsidRPr="00FE1981" w:rsidRDefault="00D43DDE" w:rsidP="00A446C9">
      <w:pPr>
        <w:pStyle w:val="BodyText"/>
        <w:rPr>
          <w:rFonts w:ascii="Calibri" w:hAnsi="Calibri"/>
        </w:rPr>
      </w:pPr>
      <w:r w:rsidRPr="00FE1981">
        <w:rPr>
          <w:rFonts w:ascii="Calibri" w:hAnsi="Calibri"/>
        </w:rPr>
        <w:t xml:space="preserve">There are many different daymark solutions </w:t>
      </w:r>
      <w:r w:rsidR="00022183" w:rsidRPr="00FE1981">
        <w:rPr>
          <w:rFonts w:ascii="Calibri" w:hAnsi="Calibri"/>
        </w:rPr>
        <w:t xml:space="preserve">used on leading lines that are </w:t>
      </w:r>
      <w:r w:rsidRPr="00FE1981">
        <w:rPr>
          <w:rFonts w:ascii="Calibri" w:hAnsi="Calibri"/>
        </w:rPr>
        <w:t>not covered by IALA documents. These could be collected from IALA members and give guidance for these as well. The following are some pictures of daymarks used for leading lights in Germany</w:t>
      </w:r>
      <w:r w:rsidR="00022183" w:rsidRPr="00FE1981">
        <w:rPr>
          <w:rFonts w:ascii="Calibri" w:hAnsi="Calibri"/>
        </w:rPr>
        <w:t xml:space="preserve"> and Estonia</w:t>
      </w:r>
      <w:r w:rsidRPr="00FE1981">
        <w:rPr>
          <w:rFonts w:ascii="Calibri" w:hAnsi="Calibri"/>
        </w:rPr>
        <w:t>.</w:t>
      </w:r>
    </w:p>
    <w:p w14:paraId="254A6338" w14:textId="02BBB7BB" w:rsidR="00B81179" w:rsidRPr="00FE1981" w:rsidRDefault="00A71A80" w:rsidP="00A446C9">
      <w:pPr>
        <w:pStyle w:val="BodyText"/>
        <w:rPr>
          <w:rFonts w:ascii="Calibri" w:hAnsi="Calibri"/>
        </w:rPr>
      </w:pPr>
      <w:r w:rsidRPr="00FE1981">
        <w:rPr>
          <w:rFonts w:ascii="Calibri" w:hAnsi="Calibri"/>
          <w:noProof/>
          <w:lang w:val="en-IE" w:eastAsia="en-IE"/>
        </w:rPr>
        <w:drawing>
          <wp:anchor distT="0" distB="0" distL="114300" distR="114300" simplePos="0" relativeHeight="251655680" behindDoc="0" locked="0" layoutInCell="1" allowOverlap="1" wp14:anchorId="5210E352" wp14:editId="4E1B4F42">
            <wp:simplePos x="0" y="0"/>
            <wp:positionH relativeFrom="column">
              <wp:posOffset>-8255</wp:posOffset>
            </wp:positionH>
            <wp:positionV relativeFrom="paragraph">
              <wp:posOffset>68580</wp:posOffset>
            </wp:positionV>
            <wp:extent cx="2112645" cy="1691640"/>
            <wp:effectExtent l="0" t="0" r="1905"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yboardRearLight.jpg"/>
                    <pic:cNvPicPr/>
                  </pic:nvPicPr>
                  <pic:blipFill>
                    <a:blip r:embed="rId9">
                      <a:extLst>
                        <a:ext uri="{28A0092B-C50C-407E-A947-70E740481C1C}">
                          <a14:useLocalDpi xmlns:a14="http://schemas.microsoft.com/office/drawing/2010/main" val="0"/>
                        </a:ext>
                      </a:extLst>
                    </a:blip>
                    <a:stretch>
                      <a:fillRect/>
                    </a:stretch>
                  </pic:blipFill>
                  <pic:spPr>
                    <a:xfrm>
                      <a:off x="0" y="0"/>
                      <a:ext cx="2112645" cy="1691640"/>
                    </a:xfrm>
                    <a:prstGeom prst="rect">
                      <a:avLst/>
                    </a:prstGeom>
                  </pic:spPr>
                </pic:pic>
              </a:graphicData>
            </a:graphic>
            <wp14:sizeRelH relativeFrom="margin">
              <wp14:pctWidth>0</wp14:pctWidth>
            </wp14:sizeRelH>
            <wp14:sizeRelV relativeFrom="margin">
              <wp14:pctHeight>0</wp14:pctHeight>
            </wp14:sizeRelV>
          </wp:anchor>
        </w:drawing>
      </w:r>
      <w:r w:rsidRPr="00FE1981">
        <w:rPr>
          <w:rFonts w:ascii="Calibri" w:hAnsi="Calibri"/>
          <w:noProof/>
          <w:lang w:val="en-IE" w:eastAsia="en-IE"/>
        </w:rPr>
        <w:drawing>
          <wp:anchor distT="0" distB="0" distL="114300" distR="114300" simplePos="0" relativeHeight="251657728" behindDoc="0" locked="0" layoutInCell="1" allowOverlap="1" wp14:anchorId="3149DDB1" wp14:editId="4FAD802E">
            <wp:simplePos x="0" y="0"/>
            <wp:positionH relativeFrom="column">
              <wp:posOffset>3744595</wp:posOffset>
            </wp:positionH>
            <wp:positionV relativeFrom="paragraph">
              <wp:posOffset>68580</wp:posOffset>
            </wp:positionV>
            <wp:extent cx="2267585" cy="170243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adingLights.jpg"/>
                    <pic:cNvPicPr/>
                  </pic:nvPicPr>
                  <pic:blipFill>
                    <a:blip r:embed="rId10">
                      <a:extLst>
                        <a:ext uri="{28A0092B-C50C-407E-A947-70E740481C1C}">
                          <a14:useLocalDpi xmlns:a14="http://schemas.microsoft.com/office/drawing/2010/main" val="0"/>
                        </a:ext>
                      </a:extLst>
                    </a:blip>
                    <a:stretch>
                      <a:fillRect/>
                    </a:stretch>
                  </pic:blipFill>
                  <pic:spPr>
                    <a:xfrm>
                      <a:off x="0" y="0"/>
                      <a:ext cx="2267585" cy="1702435"/>
                    </a:xfrm>
                    <a:prstGeom prst="rect">
                      <a:avLst/>
                    </a:prstGeom>
                  </pic:spPr>
                </pic:pic>
              </a:graphicData>
            </a:graphic>
            <wp14:sizeRelH relativeFrom="margin">
              <wp14:pctWidth>0</wp14:pctWidth>
            </wp14:sizeRelH>
            <wp14:sizeRelV relativeFrom="margin">
              <wp14:pctHeight>0</wp14:pctHeight>
            </wp14:sizeRelV>
          </wp:anchor>
        </w:drawing>
      </w:r>
      <w:r w:rsidRPr="00FE1981">
        <w:rPr>
          <w:rFonts w:ascii="Calibri" w:hAnsi="Calibri"/>
          <w:noProof/>
          <w:lang w:val="en-IE" w:eastAsia="en-IE"/>
        </w:rPr>
        <w:drawing>
          <wp:anchor distT="0" distB="0" distL="114300" distR="114300" simplePos="0" relativeHeight="251653632" behindDoc="0" locked="0" layoutInCell="1" allowOverlap="1" wp14:anchorId="276BC573" wp14:editId="0F33C231">
            <wp:simplePos x="0" y="0"/>
            <wp:positionH relativeFrom="column">
              <wp:posOffset>2259965</wp:posOffset>
            </wp:positionH>
            <wp:positionV relativeFrom="paragraph">
              <wp:posOffset>74740</wp:posOffset>
            </wp:positionV>
            <wp:extent cx="1358265" cy="16979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yBoardFrontLight.jpg"/>
                    <pic:cNvPicPr/>
                  </pic:nvPicPr>
                  <pic:blipFill>
                    <a:blip r:embed="rId11">
                      <a:extLst>
                        <a:ext uri="{28A0092B-C50C-407E-A947-70E740481C1C}">
                          <a14:useLocalDpi xmlns:a14="http://schemas.microsoft.com/office/drawing/2010/main" val="0"/>
                        </a:ext>
                      </a:extLst>
                    </a:blip>
                    <a:stretch>
                      <a:fillRect/>
                    </a:stretch>
                  </pic:blipFill>
                  <pic:spPr>
                    <a:xfrm>
                      <a:off x="0" y="0"/>
                      <a:ext cx="1358265" cy="1697990"/>
                    </a:xfrm>
                    <a:prstGeom prst="rect">
                      <a:avLst/>
                    </a:prstGeom>
                  </pic:spPr>
                </pic:pic>
              </a:graphicData>
            </a:graphic>
            <wp14:sizeRelH relativeFrom="page">
              <wp14:pctWidth>0</wp14:pctWidth>
            </wp14:sizeRelH>
            <wp14:sizeRelV relativeFrom="page">
              <wp14:pctHeight>0</wp14:pctHeight>
            </wp14:sizeRelV>
          </wp:anchor>
        </w:drawing>
      </w:r>
    </w:p>
    <w:p w14:paraId="1D61D16F" w14:textId="77777777" w:rsidR="00B81179" w:rsidRPr="00FE1981" w:rsidRDefault="00B81179" w:rsidP="00D43DDE">
      <w:pPr>
        <w:pStyle w:val="BodyText"/>
        <w:jc w:val="center"/>
        <w:rPr>
          <w:rFonts w:ascii="Calibri" w:hAnsi="Calibri"/>
        </w:rPr>
      </w:pPr>
    </w:p>
    <w:p w14:paraId="4CAC5AC7" w14:textId="154E860D" w:rsidR="00B81179" w:rsidRPr="00FE1981" w:rsidRDefault="00B81179" w:rsidP="00D43DDE">
      <w:pPr>
        <w:pStyle w:val="BodyText"/>
        <w:jc w:val="center"/>
        <w:rPr>
          <w:rFonts w:ascii="Calibri" w:hAnsi="Calibri"/>
        </w:rPr>
      </w:pPr>
    </w:p>
    <w:p w14:paraId="0B235AC4" w14:textId="77777777" w:rsidR="00B81179" w:rsidRPr="00FE1981" w:rsidRDefault="00B81179" w:rsidP="00D43DDE">
      <w:pPr>
        <w:pStyle w:val="BodyText"/>
        <w:jc w:val="center"/>
        <w:rPr>
          <w:rFonts w:ascii="Calibri" w:hAnsi="Calibri"/>
        </w:rPr>
      </w:pPr>
    </w:p>
    <w:p w14:paraId="2B753AD4" w14:textId="77777777" w:rsidR="00B81179" w:rsidRPr="00FE1981" w:rsidRDefault="00B81179" w:rsidP="00D43DDE">
      <w:pPr>
        <w:pStyle w:val="BodyText"/>
        <w:jc w:val="center"/>
        <w:rPr>
          <w:rFonts w:ascii="Calibri" w:hAnsi="Calibri"/>
        </w:rPr>
      </w:pPr>
    </w:p>
    <w:p w14:paraId="4B5E9D00" w14:textId="77777777" w:rsidR="00B81179" w:rsidRPr="00FE1981" w:rsidRDefault="00B81179" w:rsidP="00D43DDE">
      <w:pPr>
        <w:pStyle w:val="BodyText"/>
        <w:jc w:val="center"/>
        <w:rPr>
          <w:rFonts w:ascii="Calibri" w:hAnsi="Calibri"/>
        </w:rPr>
      </w:pPr>
    </w:p>
    <w:p w14:paraId="07B9D581" w14:textId="77777777" w:rsidR="00B81179" w:rsidRPr="00FE1981" w:rsidRDefault="00B81179" w:rsidP="00D43DDE">
      <w:pPr>
        <w:pStyle w:val="BodyText"/>
        <w:jc w:val="center"/>
        <w:rPr>
          <w:rFonts w:ascii="Calibri" w:hAnsi="Calibri"/>
        </w:rPr>
      </w:pPr>
    </w:p>
    <w:p w14:paraId="7F407ACB" w14:textId="77777777" w:rsidR="00B81179" w:rsidRPr="00FE1981" w:rsidRDefault="00B81179" w:rsidP="00D43DDE">
      <w:pPr>
        <w:pStyle w:val="BodyText"/>
        <w:jc w:val="center"/>
        <w:rPr>
          <w:rFonts w:ascii="Calibri" w:hAnsi="Calibri"/>
        </w:rPr>
      </w:pPr>
    </w:p>
    <w:p w14:paraId="67B3C224" w14:textId="4A0EA852" w:rsidR="00B81179" w:rsidRPr="00FE1981" w:rsidRDefault="00B81179" w:rsidP="00D43DDE">
      <w:pPr>
        <w:pStyle w:val="BodyText"/>
        <w:jc w:val="center"/>
        <w:rPr>
          <w:rFonts w:ascii="Calibri" w:hAnsi="Calibri"/>
        </w:rPr>
      </w:pPr>
      <w:r w:rsidRPr="00FE1981">
        <w:rPr>
          <w:rFonts w:ascii="Calibri" w:hAnsi="Calibri"/>
        </w:rPr>
        <w:t xml:space="preserve">Leading light daymark pictures </w:t>
      </w:r>
      <w:r w:rsidR="00A80A92" w:rsidRPr="00FE1981">
        <w:rPr>
          <w:rFonts w:ascii="Calibri" w:hAnsi="Calibri"/>
        </w:rPr>
        <w:t xml:space="preserve">from Germany </w:t>
      </w:r>
      <w:r w:rsidRPr="00FE1981">
        <w:rPr>
          <w:rFonts w:ascii="Calibri" w:hAnsi="Calibri"/>
        </w:rPr>
        <w:t xml:space="preserve">kindly provided by Mr Frank </w:t>
      </w:r>
      <w:r w:rsidR="00A80A92" w:rsidRPr="00FE1981">
        <w:rPr>
          <w:rFonts w:ascii="Calibri" w:hAnsi="Calibri"/>
        </w:rPr>
        <w:t>Hermann</w:t>
      </w:r>
    </w:p>
    <w:p w14:paraId="7D6ECBAB" w14:textId="2EAC4E5A" w:rsidR="00A71A80" w:rsidRPr="00FE1981" w:rsidRDefault="00A71A80" w:rsidP="00D43DDE">
      <w:pPr>
        <w:pStyle w:val="BodyText"/>
        <w:jc w:val="center"/>
        <w:rPr>
          <w:rFonts w:ascii="Calibri" w:hAnsi="Calibri"/>
        </w:rPr>
      </w:pPr>
    </w:p>
    <w:p w14:paraId="762BDDC7" w14:textId="2346AC3D" w:rsidR="00B81179" w:rsidRPr="00FE1981" w:rsidRDefault="00A71A80" w:rsidP="00D43DDE">
      <w:pPr>
        <w:pStyle w:val="BodyText"/>
        <w:jc w:val="center"/>
        <w:rPr>
          <w:rFonts w:ascii="Calibri" w:hAnsi="Calibri"/>
        </w:rPr>
      </w:pPr>
      <w:r w:rsidRPr="00FE1981">
        <w:rPr>
          <w:rFonts w:ascii="Calibri" w:hAnsi="Calibri"/>
          <w:noProof/>
          <w:lang w:val="en-IE" w:eastAsia="en-IE"/>
        </w:rPr>
        <w:drawing>
          <wp:anchor distT="0" distB="0" distL="114300" distR="114300" simplePos="0" relativeHeight="251661824" behindDoc="0" locked="0" layoutInCell="1" allowOverlap="1" wp14:anchorId="3236CE04" wp14:editId="6F8EEC11">
            <wp:simplePos x="0" y="0"/>
            <wp:positionH relativeFrom="column">
              <wp:posOffset>1403985</wp:posOffset>
            </wp:positionH>
            <wp:positionV relativeFrom="paragraph">
              <wp:posOffset>-1270</wp:posOffset>
            </wp:positionV>
            <wp:extent cx="4565650" cy="3428365"/>
            <wp:effectExtent l="0" t="0" r="6350" b="635"/>
            <wp:wrapNone/>
            <wp:docPr id="6" name="Picture 6" descr="C:\Users\Aivar\AppData\Local\Microsoft\Windows\Temporary Internet Files\Content.Word\IMG_9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ivar\AppData\Local\Microsoft\Windows\Temporary Internet Files\Content.Word\IMG_99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65650" cy="342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1981">
        <w:rPr>
          <w:rFonts w:ascii="Calibri" w:hAnsi="Calibri"/>
          <w:noProof/>
          <w:lang w:val="en-IE" w:eastAsia="en-IE"/>
        </w:rPr>
        <w:drawing>
          <wp:anchor distT="0" distB="0" distL="114300" distR="114300" simplePos="0" relativeHeight="251659776" behindDoc="0" locked="0" layoutInCell="1" allowOverlap="1" wp14:anchorId="44AA0ED7" wp14:editId="51136177">
            <wp:simplePos x="0" y="0"/>
            <wp:positionH relativeFrom="column">
              <wp:posOffset>339090</wp:posOffset>
            </wp:positionH>
            <wp:positionV relativeFrom="paragraph">
              <wp:posOffset>30925</wp:posOffset>
            </wp:positionV>
            <wp:extent cx="946785" cy="3397250"/>
            <wp:effectExtent l="0" t="0" r="5715" b="0"/>
            <wp:wrapNone/>
            <wp:docPr id="1" name="Picture 1" descr="C:\Users\Aivar\AppData\Local\Microsoft\Windows\Temporary Internet Files\Content.Word\Pärnu_Approach_Leading_Line_20140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var\AppData\Local\Microsoft\Windows\Temporary Internet Files\Content.Word\Pärnu_Approach_Leading_Line_201402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6785" cy="339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E8216B" w14:textId="77777777" w:rsidR="00B81179" w:rsidRPr="00FE1981" w:rsidRDefault="00B81179" w:rsidP="00D43DDE">
      <w:pPr>
        <w:pStyle w:val="BodyText"/>
        <w:jc w:val="center"/>
        <w:rPr>
          <w:rFonts w:ascii="Calibri" w:hAnsi="Calibri"/>
        </w:rPr>
      </w:pPr>
    </w:p>
    <w:p w14:paraId="6770F3FC" w14:textId="77777777" w:rsidR="00A80A92" w:rsidRPr="00FE1981" w:rsidRDefault="00A80A92" w:rsidP="00D43DDE">
      <w:pPr>
        <w:pStyle w:val="BodyText"/>
        <w:jc w:val="center"/>
        <w:rPr>
          <w:rFonts w:ascii="Calibri" w:hAnsi="Calibri"/>
        </w:rPr>
      </w:pPr>
    </w:p>
    <w:p w14:paraId="734CEA61" w14:textId="5A5FE127" w:rsidR="00A80A92" w:rsidRPr="00FE1981" w:rsidRDefault="00A80A92" w:rsidP="00D43DDE">
      <w:pPr>
        <w:pStyle w:val="BodyText"/>
        <w:jc w:val="center"/>
        <w:rPr>
          <w:rFonts w:ascii="Calibri" w:hAnsi="Calibri"/>
        </w:rPr>
      </w:pPr>
    </w:p>
    <w:p w14:paraId="6356BEBD" w14:textId="77777777" w:rsidR="00B81179" w:rsidRPr="00FE1981" w:rsidRDefault="00B81179" w:rsidP="00D43DDE">
      <w:pPr>
        <w:pStyle w:val="BodyText"/>
        <w:jc w:val="center"/>
        <w:rPr>
          <w:rFonts w:ascii="Calibri" w:hAnsi="Calibri"/>
        </w:rPr>
      </w:pPr>
    </w:p>
    <w:p w14:paraId="11E053B2" w14:textId="77777777" w:rsidR="00B81179" w:rsidRPr="00FE1981" w:rsidRDefault="00B81179" w:rsidP="00D43DDE">
      <w:pPr>
        <w:pStyle w:val="BodyText"/>
        <w:jc w:val="center"/>
        <w:rPr>
          <w:rFonts w:ascii="Calibri" w:hAnsi="Calibri"/>
        </w:rPr>
      </w:pPr>
    </w:p>
    <w:p w14:paraId="0A570868" w14:textId="70B48DAD" w:rsidR="00B644AB" w:rsidRPr="00FE1981" w:rsidRDefault="00B644AB" w:rsidP="00D43DDE">
      <w:pPr>
        <w:pStyle w:val="BodyText"/>
        <w:jc w:val="center"/>
        <w:rPr>
          <w:rFonts w:ascii="Calibri" w:hAnsi="Calibri"/>
        </w:rPr>
      </w:pPr>
    </w:p>
    <w:p w14:paraId="47EA46C3" w14:textId="77777777" w:rsidR="00B644AB" w:rsidRPr="00FE1981" w:rsidRDefault="00B644AB" w:rsidP="00D43DDE">
      <w:pPr>
        <w:pStyle w:val="BodyText"/>
        <w:jc w:val="center"/>
        <w:rPr>
          <w:rFonts w:ascii="Calibri" w:hAnsi="Calibri"/>
        </w:rPr>
      </w:pPr>
    </w:p>
    <w:p w14:paraId="01A97D89" w14:textId="77777777" w:rsidR="00B644AB" w:rsidRPr="00FE1981" w:rsidRDefault="00B644AB" w:rsidP="00D43DDE">
      <w:pPr>
        <w:pStyle w:val="BodyText"/>
        <w:jc w:val="center"/>
        <w:rPr>
          <w:rFonts w:ascii="Calibri" w:hAnsi="Calibri"/>
        </w:rPr>
      </w:pPr>
    </w:p>
    <w:p w14:paraId="5E41AA50" w14:textId="77777777" w:rsidR="00B644AB" w:rsidRPr="00FE1981" w:rsidRDefault="00B644AB" w:rsidP="00D43DDE">
      <w:pPr>
        <w:pStyle w:val="BodyText"/>
        <w:jc w:val="center"/>
        <w:rPr>
          <w:rFonts w:ascii="Calibri" w:hAnsi="Calibri"/>
        </w:rPr>
      </w:pPr>
    </w:p>
    <w:p w14:paraId="182FAC16" w14:textId="226F43BA" w:rsidR="00B644AB" w:rsidRPr="00FE1981" w:rsidRDefault="00B644AB" w:rsidP="00D43DDE">
      <w:pPr>
        <w:pStyle w:val="BodyText"/>
        <w:jc w:val="center"/>
        <w:rPr>
          <w:rFonts w:ascii="Calibri" w:hAnsi="Calibri"/>
        </w:rPr>
      </w:pPr>
    </w:p>
    <w:p w14:paraId="77E991F1" w14:textId="77777777" w:rsidR="00B644AB" w:rsidRPr="00FE1981" w:rsidRDefault="00B644AB" w:rsidP="00D43DDE">
      <w:pPr>
        <w:pStyle w:val="BodyText"/>
        <w:jc w:val="center"/>
        <w:rPr>
          <w:rFonts w:ascii="Calibri" w:hAnsi="Calibri"/>
        </w:rPr>
      </w:pPr>
    </w:p>
    <w:p w14:paraId="5690D577" w14:textId="77777777" w:rsidR="00B644AB" w:rsidRPr="00FE1981" w:rsidRDefault="00B644AB" w:rsidP="00D43DDE">
      <w:pPr>
        <w:pStyle w:val="BodyText"/>
        <w:jc w:val="center"/>
        <w:rPr>
          <w:rFonts w:ascii="Calibri" w:hAnsi="Calibri"/>
        </w:rPr>
      </w:pPr>
    </w:p>
    <w:p w14:paraId="0D5A2D72" w14:textId="77777777" w:rsidR="00B644AB" w:rsidRPr="00FE1981" w:rsidRDefault="00B644AB" w:rsidP="00D43DDE">
      <w:pPr>
        <w:pStyle w:val="BodyText"/>
        <w:jc w:val="center"/>
        <w:rPr>
          <w:rFonts w:ascii="Calibri" w:hAnsi="Calibri"/>
        </w:rPr>
      </w:pPr>
    </w:p>
    <w:p w14:paraId="665DB5D7" w14:textId="77777777" w:rsidR="00B81179" w:rsidRPr="00FE1981" w:rsidRDefault="00B81179" w:rsidP="00D43DDE">
      <w:pPr>
        <w:pStyle w:val="BodyText"/>
        <w:jc w:val="center"/>
        <w:rPr>
          <w:rFonts w:ascii="Calibri" w:hAnsi="Calibri"/>
        </w:rPr>
      </w:pPr>
    </w:p>
    <w:p w14:paraId="26AEB9FA" w14:textId="578E2184" w:rsidR="00A80A92" w:rsidRPr="00FE1981" w:rsidRDefault="00A80A92" w:rsidP="00A80A92">
      <w:pPr>
        <w:pStyle w:val="BodyText"/>
        <w:jc w:val="center"/>
        <w:rPr>
          <w:rFonts w:ascii="Calibri" w:hAnsi="Calibri"/>
        </w:rPr>
      </w:pPr>
      <w:r w:rsidRPr="00FE1981">
        <w:rPr>
          <w:rFonts w:ascii="Calibri" w:hAnsi="Calibri"/>
        </w:rPr>
        <w:t>Leading light daymark pictures from Estonia kindly provided by Mr Aivar Usk</w:t>
      </w:r>
    </w:p>
    <w:p w14:paraId="7A8CDD98" w14:textId="2F29E559" w:rsidR="00D43DDE" w:rsidRPr="00FE1981" w:rsidRDefault="00D43DDE" w:rsidP="00D43DDE">
      <w:pPr>
        <w:pStyle w:val="BodyText"/>
        <w:jc w:val="center"/>
        <w:rPr>
          <w:rFonts w:ascii="Calibri" w:hAnsi="Calibri"/>
        </w:rPr>
      </w:pPr>
    </w:p>
    <w:p w14:paraId="7A8D2F27" w14:textId="77777777" w:rsidR="00A446C9" w:rsidRPr="00FE1981" w:rsidRDefault="00A446C9" w:rsidP="00FE1981">
      <w:pPr>
        <w:pStyle w:val="Heading1"/>
      </w:pPr>
      <w:r w:rsidRPr="00FE1981">
        <w:t>Action requested of the Committee</w:t>
      </w:r>
    </w:p>
    <w:p w14:paraId="2AEA164F" w14:textId="1B29F83E" w:rsidR="00B81179" w:rsidRPr="00FE1981" w:rsidRDefault="00F25BF4" w:rsidP="000077F0">
      <w:pPr>
        <w:pStyle w:val="BodyText"/>
        <w:rPr>
          <w:rFonts w:ascii="Calibri" w:hAnsi="Calibri"/>
        </w:rPr>
      </w:pPr>
      <w:r w:rsidRPr="00FE1981">
        <w:rPr>
          <w:rFonts w:ascii="Calibri" w:hAnsi="Calibri"/>
        </w:rPr>
        <w:t>The Committee is requested to</w:t>
      </w:r>
      <w:r w:rsidR="000077F0" w:rsidRPr="00FE1981">
        <w:rPr>
          <w:rFonts w:ascii="Calibri" w:hAnsi="Calibri"/>
        </w:rPr>
        <w:t xml:space="preserve"> consider updating </w:t>
      </w:r>
      <w:r w:rsidR="00022183" w:rsidRPr="00FE1981">
        <w:rPr>
          <w:rFonts w:ascii="Calibri" w:hAnsi="Calibri"/>
        </w:rPr>
        <w:t xml:space="preserve">either </w:t>
      </w:r>
      <w:r w:rsidR="000077F0" w:rsidRPr="00FE1981">
        <w:rPr>
          <w:rFonts w:ascii="Calibri" w:hAnsi="Calibri"/>
        </w:rPr>
        <w:t>Guideline 1023 and the calculation spreadsheet</w:t>
      </w:r>
      <w:r w:rsidR="00022183" w:rsidRPr="00FE1981">
        <w:rPr>
          <w:rFonts w:ascii="Calibri" w:hAnsi="Calibri"/>
        </w:rPr>
        <w:t xml:space="preserve">, or the Guideline 1094 to harmonize </w:t>
      </w:r>
      <w:r w:rsidR="00B81179" w:rsidRPr="00FE1981">
        <w:rPr>
          <w:rFonts w:ascii="Calibri" w:hAnsi="Calibri"/>
        </w:rPr>
        <w:t>the recommendations on leading light daymark dimensions where contradictions currently exist.</w:t>
      </w:r>
    </w:p>
    <w:p w14:paraId="16AE6650" w14:textId="7166A65E" w:rsidR="004D1D85" w:rsidRPr="00FE1981" w:rsidRDefault="00F25BF4" w:rsidP="000077F0">
      <w:pPr>
        <w:pStyle w:val="BodyText"/>
        <w:rPr>
          <w:rFonts w:ascii="Calibri" w:hAnsi="Calibri"/>
          <w:lang w:eastAsia="en-US"/>
        </w:rPr>
      </w:pPr>
      <w:r w:rsidRPr="00FE1981">
        <w:rPr>
          <w:rFonts w:ascii="Calibri" w:hAnsi="Calibri"/>
        </w:rPr>
        <w:t xml:space="preserve"> </w:t>
      </w:r>
    </w:p>
    <w:sectPr w:rsidR="004D1D85" w:rsidRPr="00FE1981" w:rsidSect="000077F0">
      <w:headerReference w:type="default" r:id="rId14"/>
      <w:footerReference w:type="defaul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7B751" w14:textId="77777777" w:rsidR="00F67BB7" w:rsidRDefault="00F67BB7" w:rsidP="00362CD9">
      <w:r>
        <w:separator/>
      </w:r>
    </w:p>
  </w:endnote>
  <w:endnote w:type="continuationSeparator" w:id="0">
    <w:p w14:paraId="1983618D" w14:textId="77777777" w:rsidR="00F67BB7" w:rsidRDefault="00F67BB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FE1981">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790DA" w14:textId="77777777" w:rsidR="00F67BB7" w:rsidRDefault="00F67BB7" w:rsidP="00362CD9">
      <w:r>
        <w:separator/>
      </w:r>
    </w:p>
  </w:footnote>
  <w:footnote w:type="continuationSeparator" w:id="0">
    <w:p w14:paraId="4EDB0537" w14:textId="77777777" w:rsidR="00F67BB7" w:rsidRDefault="00F67BB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8989F" w14:textId="7EDEAFEE" w:rsidR="002608BC" w:rsidRDefault="002608BC" w:rsidP="002608BC">
    <w:pPr>
      <w:pStyle w:val="Header"/>
      <w:jc w:val="right"/>
    </w:pPr>
    <w:r>
      <w:t>ENG4-9.2</w:t>
    </w:r>
  </w:p>
  <w:p w14:paraId="5D64CB78" w14:textId="46EFD8F9" w:rsidR="002608BC" w:rsidRDefault="002608BC" w:rsidP="002608BC">
    <w:pPr>
      <w:pStyle w:val="Header"/>
      <w:jc w:val="right"/>
    </w:pPr>
    <w:r>
      <w:t>Formerly ENG1-9.4.6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CCC21F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77F0"/>
    <w:rsid w:val="000175C1"/>
    <w:rsid w:val="00022183"/>
    <w:rsid w:val="00037DF4"/>
    <w:rsid w:val="0004700E"/>
    <w:rsid w:val="00070C13"/>
    <w:rsid w:val="00084F33"/>
    <w:rsid w:val="000A77A7"/>
    <w:rsid w:val="000B1707"/>
    <w:rsid w:val="000C1B3E"/>
    <w:rsid w:val="00177F4D"/>
    <w:rsid w:val="00180DDA"/>
    <w:rsid w:val="001B2A2D"/>
    <w:rsid w:val="001B737D"/>
    <w:rsid w:val="001C44A3"/>
    <w:rsid w:val="001C50E9"/>
    <w:rsid w:val="001E0E15"/>
    <w:rsid w:val="001F528A"/>
    <w:rsid w:val="001F704E"/>
    <w:rsid w:val="002125B0"/>
    <w:rsid w:val="00243228"/>
    <w:rsid w:val="00251483"/>
    <w:rsid w:val="00255CAA"/>
    <w:rsid w:val="002608BC"/>
    <w:rsid w:val="00264305"/>
    <w:rsid w:val="00275717"/>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2BA5"/>
    <w:rsid w:val="005F7E20"/>
    <w:rsid w:val="006153BB"/>
    <w:rsid w:val="006652C3"/>
    <w:rsid w:val="00686DC0"/>
    <w:rsid w:val="00691FD0"/>
    <w:rsid w:val="00692148"/>
    <w:rsid w:val="006C5948"/>
    <w:rsid w:val="006E01A3"/>
    <w:rsid w:val="006F2A74"/>
    <w:rsid w:val="007118F5"/>
    <w:rsid w:val="00712AA4"/>
    <w:rsid w:val="00721AA1"/>
    <w:rsid w:val="00724B67"/>
    <w:rsid w:val="007547F8"/>
    <w:rsid w:val="00765622"/>
    <w:rsid w:val="00770B6C"/>
    <w:rsid w:val="00783FEA"/>
    <w:rsid w:val="007A27D2"/>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9915CD"/>
    <w:rsid w:val="00A0389B"/>
    <w:rsid w:val="00A446C9"/>
    <w:rsid w:val="00A635D6"/>
    <w:rsid w:val="00A71A80"/>
    <w:rsid w:val="00A80A92"/>
    <w:rsid w:val="00A8553A"/>
    <w:rsid w:val="00A92AA5"/>
    <w:rsid w:val="00A93AED"/>
    <w:rsid w:val="00AF4FFE"/>
    <w:rsid w:val="00B20C29"/>
    <w:rsid w:val="00B226F2"/>
    <w:rsid w:val="00B274DF"/>
    <w:rsid w:val="00B56BDF"/>
    <w:rsid w:val="00B644AB"/>
    <w:rsid w:val="00B65812"/>
    <w:rsid w:val="00B76940"/>
    <w:rsid w:val="00B81179"/>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43DDE"/>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67BB7"/>
    <w:rsid w:val="00FB17A9"/>
    <w:rsid w:val="00FB527C"/>
    <w:rsid w:val="00FB6F75"/>
    <w:rsid w:val="00FC0EB3"/>
    <w:rsid w:val="00FD675E"/>
    <w:rsid w:val="00FE198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447B36FD-949A-467D-910F-7C348A75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FE1981"/>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FE1981"/>
    <w:pPr>
      <w:numPr>
        <w:ilvl w:val="1"/>
        <w:numId w:val="37"/>
      </w:numPr>
      <w:spacing w:before="120" w:after="120"/>
      <w:outlineLvl w:val="1"/>
    </w:pPr>
    <w:rPr>
      <w:rFonts w:ascii="Calibri" w:hAnsi="Calibri"/>
      <w:b/>
      <w:color w:val="0070C0"/>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E1981"/>
    <w:rPr>
      <w:rFonts w:cs="Calibri"/>
      <w:b/>
      <w:caps/>
      <w:color w:val="0070C0"/>
      <w:kern w:val="28"/>
      <w:sz w:val="24"/>
      <w:szCs w:val="22"/>
      <w:lang w:eastAsia="de-DE"/>
    </w:rPr>
  </w:style>
  <w:style w:type="character" w:customStyle="1" w:styleId="Heading2Char">
    <w:name w:val="Heading 2 Char"/>
    <w:link w:val="Heading2"/>
    <w:rsid w:val="00FE1981"/>
    <w:rPr>
      <w:rFonts w:cs="Calibri"/>
      <w:b/>
      <w:color w:val="0070C0"/>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C09B5-156D-42F4-B3FF-7515371F7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dcterms:created xsi:type="dcterms:W3CDTF">2014-11-16T22:49:00Z</dcterms:created>
  <dcterms:modified xsi:type="dcterms:W3CDTF">2016-03-10T19:49:00Z</dcterms:modified>
</cp:coreProperties>
</file>